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BE" w:rsidRPr="003324BE" w:rsidRDefault="003324BE" w:rsidP="003324BE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  <w:r>
        <w:rPr>
          <w:rFonts w:ascii="Georgia" w:hAnsi="Georgia"/>
          <w:color w:val="333333"/>
          <w:sz w:val="31"/>
          <w:szCs w:val="31"/>
        </w:rPr>
        <w:t>Карточка индивидуального изучения и учета подростка</w:t>
      </w:r>
      <w:r>
        <w:rPr>
          <w:rFonts w:ascii="Georgia" w:hAnsi="Georgia"/>
          <w:color w:val="333333"/>
          <w:sz w:val="31"/>
          <w:szCs w:val="31"/>
        </w:rPr>
        <w:br/>
        <w:t>(используется при постановке на внутришкольный</w:t>
      </w:r>
      <w:r>
        <w:rPr>
          <w:rStyle w:val="apple-converted-space"/>
          <w:rFonts w:ascii="Georgia" w:hAnsi="Georgia"/>
          <w:color w:val="333333"/>
          <w:sz w:val="31"/>
          <w:szCs w:val="31"/>
        </w:rPr>
        <w:t> </w:t>
      </w:r>
      <w:r>
        <w:rPr>
          <w:rFonts w:ascii="Georgia" w:hAnsi="Georgia"/>
          <w:color w:val="333333"/>
          <w:sz w:val="31"/>
          <w:szCs w:val="31"/>
        </w:rPr>
        <w:br/>
        <w:t>педагогический учет)</w:t>
      </w:r>
    </w:p>
    <w:p w:rsidR="003324BE" w:rsidRDefault="003324BE" w:rsidP="003324BE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Постановка (дата) _____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Снятие (дата)______</w:t>
      </w:r>
      <w:r>
        <w:rPr>
          <w:rFonts w:ascii="Arial" w:hAnsi="Arial" w:cs="Arial"/>
          <w:color w:val="333333"/>
          <w:sz w:val="21"/>
          <w:szCs w:val="21"/>
        </w:rPr>
        <w:br/>
        <w:t xml:space="preserve">ФИО  </w:t>
      </w:r>
      <w:r>
        <w:rPr>
          <w:rFonts w:ascii="Arial" w:hAnsi="Arial" w:cs="Arial"/>
          <w:color w:val="333333"/>
          <w:sz w:val="21"/>
          <w:szCs w:val="21"/>
        </w:rPr>
        <w:br/>
        <w:t>Домашний адрес и телефон.</w:t>
      </w:r>
      <w:r>
        <w:rPr>
          <w:rFonts w:ascii="Arial" w:hAnsi="Arial" w:cs="Arial"/>
          <w:color w:val="333333"/>
          <w:sz w:val="21"/>
          <w:szCs w:val="21"/>
        </w:rPr>
        <w:br/>
        <w:t>Оставлен ли на второй год.</w:t>
      </w:r>
      <w:r>
        <w:rPr>
          <w:rFonts w:ascii="Arial" w:hAnsi="Arial" w:cs="Arial"/>
          <w:color w:val="333333"/>
          <w:sz w:val="21"/>
          <w:szCs w:val="21"/>
        </w:rPr>
        <w:br/>
        <w:t>С какого времени учится в данной школе.</w:t>
      </w:r>
      <w:r>
        <w:rPr>
          <w:rFonts w:ascii="Arial" w:hAnsi="Arial" w:cs="Arial"/>
          <w:color w:val="333333"/>
          <w:sz w:val="21"/>
          <w:szCs w:val="21"/>
        </w:rPr>
        <w:br/>
        <w:t>Сведения о родителях, других родственниках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(Ф.И.О.: год рождения; где и кем работают).</w:t>
      </w:r>
      <w:r>
        <w:rPr>
          <w:rFonts w:ascii="Arial" w:hAnsi="Arial" w:cs="Arial"/>
          <w:color w:val="333333"/>
          <w:sz w:val="21"/>
          <w:szCs w:val="21"/>
        </w:rPr>
        <w:br/>
        <w:t>Черты характера подростка, явные и скрытые слабости.</w:t>
      </w:r>
      <w:r>
        <w:rPr>
          <w:rFonts w:ascii="Arial" w:hAnsi="Arial" w:cs="Arial"/>
          <w:color w:val="333333"/>
          <w:sz w:val="21"/>
          <w:szCs w:val="21"/>
        </w:rPr>
        <w:br/>
        <w:t>Интересы и увлечения, склонности подростка.</w:t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6" w:history="1">
        <w:r>
          <w:rPr>
            <w:rStyle w:val="a7"/>
            <w:rFonts w:ascii="Arial" w:hAnsi="Arial" w:cs="Arial"/>
            <w:color w:val="666666"/>
            <w:sz w:val="21"/>
            <w:szCs w:val="21"/>
            <w:bdr w:val="none" w:sz="0" w:space="0" w:color="auto" w:frame="1"/>
          </w:rPr>
          <w:t>Характеристика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семейно – бытовых условий: (состав семьи, отношение к воспитанию к школе, условия для занятий).</w:t>
      </w:r>
      <w:r>
        <w:rPr>
          <w:rFonts w:ascii="Arial" w:hAnsi="Arial" w:cs="Arial"/>
          <w:color w:val="333333"/>
          <w:sz w:val="21"/>
          <w:szCs w:val="21"/>
        </w:rPr>
        <w:br/>
        <w:t>Отношение к учебе, посещаемость занятий.</w:t>
      </w:r>
      <w:r>
        <w:rPr>
          <w:rFonts w:ascii="Arial" w:hAnsi="Arial" w:cs="Arial"/>
          <w:color w:val="333333"/>
          <w:sz w:val="21"/>
          <w:szCs w:val="21"/>
        </w:rPr>
        <w:br/>
        <w:t>Успеваемость в текущем году.</w:t>
      </w:r>
      <w:r>
        <w:rPr>
          <w:rFonts w:ascii="Arial" w:hAnsi="Arial" w:cs="Arial"/>
          <w:color w:val="333333"/>
          <w:sz w:val="21"/>
          <w:szCs w:val="21"/>
        </w:rPr>
        <w:br/>
        <w:t>Участие в кружках, клубах, секциях.</w:t>
      </w:r>
      <w:r>
        <w:rPr>
          <w:rFonts w:ascii="Arial" w:hAnsi="Arial" w:cs="Arial"/>
          <w:color w:val="333333"/>
          <w:sz w:val="21"/>
          <w:szCs w:val="21"/>
        </w:rPr>
        <w:br/>
        <w:t>Участие в общественно полезном труде.</w:t>
      </w:r>
      <w:r>
        <w:rPr>
          <w:rFonts w:ascii="Arial" w:hAnsi="Arial" w:cs="Arial"/>
          <w:color w:val="333333"/>
          <w:sz w:val="21"/>
          <w:szCs w:val="21"/>
        </w:rPr>
        <w:br/>
        <w:t>Участие в общественной жизни класса.</w:t>
      </w:r>
      <w:r>
        <w:rPr>
          <w:rFonts w:ascii="Arial" w:hAnsi="Arial" w:cs="Arial"/>
          <w:color w:val="333333"/>
          <w:sz w:val="21"/>
          <w:szCs w:val="21"/>
        </w:rPr>
        <w:br/>
        <w:t>С кем дружит в школе и по месту жительства.</w:t>
      </w:r>
      <w:r>
        <w:rPr>
          <w:rFonts w:ascii="Arial" w:hAnsi="Arial" w:cs="Arial"/>
          <w:color w:val="333333"/>
          <w:sz w:val="21"/>
          <w:szCs w:val="21"/>
        </w:rPr>
        <w:br/>
        <w:t>Кого считает авторитетом и почему?</w:t>
      </w:r>
      <w:r>
        <w:rPr>
          <w:rFonts w:ascii="Arial" w:hAnsi="Arial" w:cs="Arial"/>
          <w:color w:val="333333"/>
          <w:sz w:val="21"/>
          <w:szCs w:val="21"/>
        </w:rPr>
        <w:br/>
        <w:t>Характер отношений с товарищами: равенство, видимость отношений, руководящее положение.</w:t>
      </w:r>
      <w:r>
        <w:rPr>
          <w:rFonts w:ascii="Arial" w:hAnsi="Arial" w:cs="Arial"/>
          <w:color w:val="333333"/>
          <w:sz w:val="21"/>
          <w:szCs w:val="21"/>
        </w:rPr>
        <w:br/>
        <w:t>Состоит ли на учете в ОДН и за что?</w:t>
      </w:r>
      <w:r>
        <w:rPr>
          <w:rFonts w:ascii="Arial" w:hAnsi="Arial" w:cs="Arial"/>
          <w:color w:val="333333"/>
          <w:sz w:val="21"/>
          <w:szCs w:val="21"/>
        </w:rPr>
        <w:br/>
        <w:t>Обсуждался ли на заседаниях КДН и ЗП?</w:t>
      </w:r>
      <w:r>
        <w:rPr>
          <w:rFonts w:ascii="Arial" w:hAnsi="Arial" w:cs="Arial"/>
          <w:color w:val="333333"/>
          <w:sz w:val="21"/>
          <w:szCs w:val="21"/>
        </w:rPr>
        <w:br/>
        <w:t>Место и время совершения проступка.</w:t>
      </w:r>
      <w:r>
        <w:rPr>
          <w:rFonts w:ascii="Arial" w:hAnsi="Arial" w:cs="Arial"/>
          <w:color w:val="333333"/>
          <w:sz w:val="21"/>
          <w:szCs w:val="21"/>
        </w:rPr>
        <w:br/>
        <w:t>Меры наказания.</w:t>
      </w:r>
      <w:r>
        <w:rPr>
          <w:rFonts w:ascii="Arial" w:hAnsi="Arial" w:cs="Arial"/>
          <w:color w:val="333333"/>
          <w:sz w:val="21"/>
          <w:szCs w:val="21"/>
        </w:rPr>
        <w:br/>
        <w:t>Планируемые основные направления работы с подростком.</w:t>
      </w: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  <w:r>
        <w:rPr>
          <w:rFonts w:ascii="Georgia" w:hAnsi="Georgia"/>
          <w:color w:val="333333"/>
          <w:sz w:val="31"/>
          <w:szCs w:val="31"/>
        </w:rPr>
        <w:t>Карта личности «трудного подростка»</w:t>
      </w:r>
    </w:p>
    <w:p w:rsidR="003324BE" w:rsidRDefault="003324BE" w:rsidP="003324BE">
      <w:pPr>
        <w:pStyle w:val="a4"/>
        <w:shd w:val="clear" w:color="auto" w:fill="FFFFFF"/>
        <w:spacing w:before="225" w:beforeAutospacing="0" w:after="225" w:afterAutospacing="0"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 » ____________________20    г.</w:t>
      </w:r>
      <w:r>
        <w:rPr>
          <w:rFonts w:ascii="Arial" w:hAnsi="Arial" w:cs="Arial"/>
          <w:color w:val="333333"/>
          <w:sz w:val="21"/>
          <w:szCs w:val="21"/>
        </w:rPr>
        <w:br/>
        <w:t>ФИО</w:t>
      </w:r>
      <w:r>
        <w:rPr>
          <w:rFonts w:ascii="Arial" w:hAnsi="Arial" w:cs="Arial"/>
          <w:color w:val="333333"/>
          <w:sz w:val="21"/>
          <w:szCs w:val="21"/>
        </w:rPr>
        <w:br/>
        <w:t>Число, месяц, год рождения_ ______________________________________</w:t>
      </w:r>
      <w:r>
        <w:rPr>
          <w:rFonts w:ascii="Arial" w:hAnsi="Arial" w:cs="Arial"/>
          <w:color w:val="333333"/>
          <w:sz w:val="21"/>
          <w:szCs w:val="21"/>
        </w:rPr>
        <w:br/>
        <w:t>МБОУ СОШ № ______________, _____________класс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Ф.И.О. классного руководителя, рабочий телефон.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Состав семьи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Образование родителей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Количество детей в семье, их возраст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Степень выраженности аморальных проявлений в семье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Характер эмоциональных отношений в семье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Здоровье несовершеннолетнего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Успеваемость, отношение к обучению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Поведение в школе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Общественная активность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Отношение к учебе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Внешняя культура поведения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Отношение к алкоголю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Отношение к курению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Культура речи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Отношение к окружающим</w:t>
      </w:r>
    </w:p>
    <w:p w:rsidR="003324BE" w:rsidRDefault="003324BE" w:rsidP="003324BE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Вредные привычки</w:t>
      </w: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 w:type="textWrapping" w:clear="all"/>
      </w: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</w:p>
    <w:p w:rsidR="003324BE" w:rsidRDefault="003324BE" w:rsidP="003324B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3324BE" w:rsidRDefault="003324BE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  <w:r>
        <w:rPr>
          <w:rFonts w:ascii="Georgia" w:hAnsi="Georgia"/>
          <w:color w:val="333333"/>
          <w:sz w:val="31"/>
          <w:szCs w:val="31"/>
        </w:rPr>
        <w:t>Социальная карта обучающегося класса, состоящего на внутришкольном (педагогическом) учете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МБОУ СОШ № 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Жилищные условия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Ребенок проживает: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 матерью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 отцом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 бабушкой, с дедушкой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Проживает с другими ближайшими родственниками: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 сестрами 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 братьями ___________________________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Количество членов семьи__________</w:t>
      </w:r>
      <w:r w:rsidRPr="003324B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324BE">
        <w:rPr>
          <w:rFonts w:ascii="Times New Roman" w:hAnsi="Times New Roman" w:cs="Times New Roman"/>
          <w:sz w:val="28"/>
          <w:szCs w:val="28"/>
        </w:rPr>
        <w:br/>
        <w:t>Ребенок проживает: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отдельная квартира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коммунальная квартира (кол-во соседей); отношения с соседями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квартира снимается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комната снимается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нет жилья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Учебное место учащегося: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своя комната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свой детский уголок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свой письменный стол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условий для занятий нет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Материальное положение семьи____________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3324BE" w:rsidRDefault="003324BE" w:rsidP="003324BE">
      <w:pPr>
        <w:pStyle w:val="a4"/>
        <w:shd w:val="clear" w:color="auto" w:fill="FFFFFF"/>
        <w:spacing w:before="0" w:beforeAutospacing="0" w:after="0" w:afterAutospacing="0" w:line="311" w:lineRule="atLeast"/>
        <w:jc w:val="center"/>
        <w:rPr>
          <w:rStyle w:val="a6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EA4C72" w:rsidRDefault="00EA4C72" w:rsidP="003324BE">
      <w:pPr>
        <w:rPr>
          <w:rFonts w:ascii="Arial" w:hAnsi="Arial" w:cs="Arial"/>
          <w:color w:val="333333"/>
          <w:sz w:val="21"/>
          <w:szCs w:val="21"/>
        </w:rPr>
      </w:pPr>
    </w:p>
    <w:p w:rsidR="003324BE" w:rsidRDefault="003324BE" w:rsidP="0033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 w:type="textWrapping" w:clear="all"/>
      </w:r>
    </w:p>
    <w:p w:rsidR="003324BE" w:rsidRDefault="00EA4C72" w:rsidP="003324BE">
      <w:pPr>
        <w:pStyle w:val="3"/>
        <w:shd w:val="clear" w:color="auto" w:fill="FFFFFF"/>
        <w:spacing w:before="225" w:after="225" w:line="311" w:lineRule="atLeast"/>
        <w:jc w:val="center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Ф</w:t>
      </w:r>
      <w:r w:rsidR="003324BE">
        <w:rPr>
          <w:rFonts w:ascii="Georgia" w:hAnsi="Georgia"/>
          <w:color w:val="333333"/>
          <w:sz w:val="26"/>
          <w:szCs w:val="26"/>
        </w:rPr>
        <w:t>орма социальной истории</w:t>
      </w:r>
      <w:r w:rsidR="003324BE">
        <w:rPr>
          <w:rStyle w:val="apple-converted-space"/>
          <w:rFonts w:ascii="Georgia" w:hAnsi="Georgia"/>
          <w:color w:val="333333"/>
          <w:sz w:val="26"/>
          <w:szCs w:val="26"/>
        </w:rPr>
        <w:t> </w:t>
      </w:r>
      <w:r w:rsidR="003324BE">
        <w:rPr>
          <w:rFonts w:ascii="Georgia" w:hAnsi="Georgia"/>
          <w:color w:val="333333"/>
          <w:sz w:val="26"/>
          <w:szCs w:val="26"/>
        </w:rPr>
        <w:br/>
        <w:t>учащегося ________ класса МБОУ СОШ № _____ состоящего</w:t>
      </w:r>
      <w:r w:rsidR="003324BE">
        <w:rPr>
          <w:rFonts w:ascii="Georgia" w:hAnsi="Georgia"/>
          <w:color w:val="333333"/>
          <w:sz w:val="26"/>
          <w:szCs w:val="26"/>
        </w:rPr>
        <w:br/>
        <w:t>на различных видах учета.</w:t>
      </w:r>
    </w:p>
    <w:p w:rsidR="003324BE" w:rsidRPr="00EA4C72" w:rsidRDefault="00EF2B2C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324BE" w:rsidRPr="00EA4C72">
          <w:rPr>
            <w:rStyle w:val="a7"/>
            <w:rFonts w:ascii="Times New Roman" w:hAnsi="Times New Roman" w:cs="Times New Roman"/>
            <w:color w:val="666666"/>
            <w:sz w:val="28"/>
            <w:szCs w:val="28"/>
            <w:bdr w:val="none" w:sz="0" w:space="0" w:color="auto" w:frame="1"/>
          </w:rPr>
          <w:t>Характеристика</w:t>
        </w:r>
      </w:hyperlink>
      <w:r w:rsidR="003324BE" w:rsidRPr="00EA4C7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3324BE" w:rsidRPr="00EA4C72">
        <w:rPr>
          <w:rFonts w:ascii="Times New Roman" w:hAnsi="Times New Roman" w:cs="Times New Roman"/>
          <w:sz w:val="28"/>
          <w:szCs w:val="28"/>
        </w:rPr>
        <w:t>ребенка, написанная классным руководителем по схеме (пишется не реже 1 раза в 3 месяца с отражением результатов работы или произошедших изменений).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Первичный акт обследования жилищных и материал</w:t>
      </w:r>
      <w:r w:rsidR="00EA4C72">
        <w:rPr>
          <w:rFonts w:ascii="Times New Roman" w:hAnsi="Times New Roman" w:cs="Times New Roman"/>
          <w:sz w:val="28"/>
          <w:szCs w:val="28"/>
        </w:rPr>
        <w:t>ьно-бытовых условий (подробный) – КЛАССНЫЙ РУКОВОДИТЕЛЬ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Повторный акт обследования жилищных и материально-бытовых условий.</w:t>
      </w:r>
    </w:p>
    <w:p w:rsidR="003324BE" w:rsidRPr="00EA4C72" w:rsidRDefault="003324BE" w:rsidP="00EA4C72">
      <w:pPr>
        <w:pStyle w:val="a3"/>
        <w:rPr>
          <w:rStyle w:val="a6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</w:pPr>
      <w:r w:rsidRPr="00EA4C72">
        <w:rPr>
          <w:rStyle w:val="a6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Примечание: Все акты подписываются 3 членами комиссии, посетивши</w:t>
      </w:r>
      <w:r w:rsidRPr="00EA4C72">
        <w:rPr>
          <w:rStyle w:val="a6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softHyphen/>
        <w:t>ми семью и ОБЯЗАТЕЛЬНО членом семьи, которую посещали!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Четвертные оценки обучающегося, текущие оценки по предметам (где намечаются двойки.)</w:t>
      </w:r>
      <w:r w:rsidR="00EA4C72" w:rsidRPr="00EA4C72">
        <w:rPr>
          <w:rFonts w:ascii="Times New Roman" w:hAnsi="Times New Roman" w:cs="Times New Roman"/>
          <w:sz w:val="28"/>
          <w:szCs w:val="28"/>
        </w:rPr>
        <w:t xml:space="preserve"> </w:t>
      </w:r>
      <w:r w:rsidR="00EA4C72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Пропуски учебных занятий обучающегося за каждый месяц (с указанием причи</w:t>
      </w:r>
      <w:r w:rsidRPr="00EA4C72">
        <w:rPr>
          <w:rFonts w:ascii="Times New Roman" w:hAnsi="Times New Roman" w:cs="Times New Roman"/>
          <w:sz w:val="28"/>
          <w:szCs w:val="28"/>
        </w:rPr>
        <w:softHyphen/>
        <w:t>ны пропусков).</w:t>
      </w:r>
      <w:r w:rsidR="00EA4C72" w:rsidRPr="00EA4C72">
        <w:rPr>
          <w:rFonts w:ascii="Times New Roman" w:hAnsi="Times New Roman" w:cs="Times New Roman"/>
          <w:sz w:val="28"/>
          <w:szCs w:val="28"/>
        </w:rPr>
        <w:t xml:space="preserve"> </w:t>
      </w:r>
      <w:r w:rsidR="00EA4C72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Данные о работе с обучающимся и семьей (по данным классного руководителя).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 xml:space="preserve">Результаты обязательно проводящихся социально-психологической службой </w:t>
      </w:r>
      <w:r w:rsidR="00EA4C72">
        <w:rPr>
          <w:rFonts w:ascii="Times New Roman" w:hAnsi="Times New Roman" w:cs="Times New Roman"/>
          <w:sz w:val="28"/>
          <w:szCs w:val="28"/>
        </w:rPr>
        <w:t xml:space="preserve"> </w:t>
      </w:r>
      <w:r w:rsidRPr="00EA4C72">
        <w:rPr>
          <w:rFonts w:ascii="Times New Roman" w:hAnsi="Times New Roman" w:cs="Times New Roman"/>
          <w:sz w:val="28"/>
          <w:szCs w:val="28"/>
        </w:rPr>
        <w:t>диагностик, анкетирования, тестирования.</w:t>
      </w:r>
      <w:r w:rsidR="00EA4C72">
        <w:rPr>
          <w:rFonts w:ascii="Times New Roman" w:hAnsi="Times New Roman" w:cs="Times New Roman"/>
          <w:sz w:val="28"/>
          <w:szCs w:val="28"/>
        </w:rPr>
        <w:t>ПСИХОЛОГ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Рекомендации психолога по работе с подростком классному руководителю, учителям</w:t>
      </w:r>
      <w:r w:rsidR="00EA4C72">
        <w:rPr>
          <w:rFonts w:ascii="Times New Roman" w:hAnsi="Times New Roman" w:cs="Times New Roman"/>
          <w:sz w:val="28"/>
          <w:szCs w:val="28"/>
        </w:rPr>
        <w:t>.</w:t>
      </w:r>
      <w:r w:rsidR="00EA4C72" w:rsidRPr="00EA4C72">
        <w:rPr>
          <w:rFonts w:ascii="Times New Roman" w:hAnsi="Times New Roman" w:cs="Times New Roman"/>
          <w:sz w:val="28"/>
          <w:szCs w:val="28"/>
        </w:rPr>
        <w:t xml:space="preserve"> </w:t>
      </w:r>
      <w:r w:rsidR="00EA4C72">
        <w:rPr>
          <w:rFonts w:ascii="Times New Roman" w:hAnsi="Times New Roman" w:cs="Times New Roman"/>
          <w:sz w:val="28"/>
          <w:szCs w:val="28"/>
        </w:rPr>
        <w:t>ПСИХОЛОГ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Социальная карта семьи обучающегося.</w:t>
      </w:r>
      <w:r w:rsidR="00EA4C72" w:rsidRPr="00EA4C72">
        <w:rPr>
          <w:rFonts w:ascii="Times New Roman" w:hAnsi="Times New Roman" w:cs="Times New Roman"/>
          <w:sz w:val="28"/>
          <w:szCs w:val="28"/>
        </w:rPr>
        <w:t xml:space="preserve"> </w:t>
      </w:r>
      <w:r w:rsidR="00EA4C72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Могут быть вложены докладные, объяснительные и другие до</w:t>
      </w:r>
      <w:r w:rsidRPr="00EA4C72">
        <w:rPr>
          <w:rFonts w:ascii="Times New Roman" w:hAnsi="Times New Roman" w:cs="Times New Roman"/>
          <w:sz w:val="28"/>
          <w:szCs w:val="28"/>
        </w:rPr>
        <w:softHyphen/>
        <w:t>кументы, свидетельствующие о проводимой индивидуально-профилактической работе с обучающимся.</w:t>
      </w:r>
      <w:r w:rsidR="00EA4C72">
        <w:rPr>
          <w:rFonts w:ascii="Times New Roman" w:hAnsi="Times New Roman" w:cs="Times New Roman"/>
          <w:sz w:val="28"/>
          <w:szCs w:val="28"/>
        </w:rPr>
        <w:t>ЗДВР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социальную историю заносятся: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результаты всех диагностик;</w:t>
      </w:r>
      <w:r w:rsidR="00EA4C72" w:rsidRPr="00EA4C72">
        <w:t xml:space="preserve"> </w:t>
      </w:r>
      <w:r w:rsidR="00EA4C72" w:rsidRPr="00EA4C72">
        <w:rPr>
          <w:rFonts w:ascii="Times New Roman" w:hAnsi="Times New Roman" w:cs="Times New Roman"/>
          <w:sz w:val="28"/>
          <w:szCs w:val="28"/>
        </w:rPr>
        <w:t>ПСИХОЛОГ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постановлений КДН и ЗП;</w:t>
      </w:r>
      <w:r w:rsidR="00EA4C72" w:rsidRPr="00EA4C72">
        <w:t xml:space="preserve"> </w:t>
      </w:r>
      <w:r w:rsidR="00EA4C72" w:rsidRPr="00EA4C72">
        <w:rPr>
          <w:rFonts w:ascii="Times New Roman" w:hAnsi="Times New Roman" w:cs="Times New Roman"/>
          <w:sz w:val="28"/>
          <w:szCs w:val="28"/>
        </w:rPr>
        <w:t>ЗДВР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решений СП;</w:t>
      </w:r>
      <w:r w:rsidR="00EA4C72" w:rsidRPr="00EA4C72">
        <w:t xml:space="preserve"> </w:t>
      </w:r>
      <w:r w:rsidR="00EA4C72" w:rsidRPr="00EA4C72">
        <w:rPr>
          <w:rFonts w:ascii="Times New Roman" w:hAnsi="Times New Roman" w:cs="Times New Roman"/>
          <w:sz w:val="28"/>
          <w:szCs w:val="28"/>
        </w:rPr>
        <w:t>ЗДВР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акты рейдов, посещений на дому;</w:t>
      </w:r>
      <w:r w:rsidR="00EA4C72" w:rsidRPr="00EA4C72">
        <w:t xml:space="preserve"> </w:t>
      </w:r>
      <w:r w:rsidR="00EA4C72" w:rsidRPr="00EA4C72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EA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материалы по результатам изу</w:t>
      </w:r>
      <w:r w:rsidRPr="00EA4C72">
        <w:rPr>
          <w:rFonts w:ascii="Times New Roman" w:hAnsi="Times New Roman" w:cs="Times New Roman"/>
          <w:sz w:val="28"/>
          <w:szCs w:val="28"/>
        </w:rPr>
        <w:softHyphen/>
        <w:t>чений личностных особенностей подростка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C72">
        <w:rPr>
          <w:rFonts w:ascii="Times New Roman" w:hAnsi="Times New Roman" w:cs="Times New Roman"/>
          <w:sz w:val="28"/>
          <w:szCs w:val="28"/>
        </w:rPr>
        <w:t>(в соответствии с формами и методами работы с ним).</w:t>
      </w:r>
      <w:r w:rsidR="00EA4C72" w:rsidRPr="00EA4C72">
        <w:t xml:space="preserve"> </w:t>
      </w:r>
      <w:r w:rsidR="00EA4C72" w:rsidRPr="00EA4C72">
        <w:rPr>
          <w:rFonts w:ascii="Times New Roman" w:hAnsi="Times New Roman" w:cs="Times New Roman"/>
          <w:sz w:val="28"/>
          <w:szCs w:val="28"/>
        </w:rPr>
        <w:t>ПСИХОЛОГ</w:t>
      </w:r>
    </w:p>
    <w:p w:rsidR="003324BE" w:rsidRPr="00EA4C72" w:rsidRDefault="003324BE" w:rsidP="00EA4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C72" w:rsidRDefault="00EA4C72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Default="00EA4C72" w:rsidP="003324BE">
      <w:pPr>
        <w:pStyle w:val="2"/>
        <w:shd w:val="clear" w:color="auto" w:fill="FFFFFF"/>
        <w:spacing w:before="225" w:beforeAutospacing="0" w:after="225" w:afterAutospacing="0"/>
        <w:jc w:val="center"/>
        <w:rPr>
          <w:rFonts w:ascii="Georgia" w:hAnsi="Georgia"/>
          <w:color w:val="333333"/>
          <w:sz w:val="31"/>
          <w:szCs w:val="31"/>
        </w:rPr>
      </w:pPr>
      <w:r>
        <w:rPr>
          <w:rFonts w:ascii="Georgia" w:hAnsi="Georgia"/>
          <w:color w:val="333333"/>
          <w:sz w:val="31"/>
          <w:szCs w:val="31"/>
        </w:rPr>
        <w:t>К</w:t>
      </w:r>
      <w:r w:rsidR="003324BE">
        <w:rPr>
          <w:rFonts w:ascii="Georgia" w:hAnsi="Georgia"/>
          <w:color w:val="333333"/>
          <w:sz w:val="31"/>
          <w:szCs w:val="31"/>
        </w:rPr>
        <w:t>арта обследования социально дезадаптированных несовершеннолетних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Общие характеристики условий воспитания.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Год рождения_______________________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Здоровье: хорошее, удовлетворительное, слабое, патология (заполняется вместе с медработником ОУ).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Характер занятости в свободное время: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Поведение в школе: примерное, хорошее, удовлетворитель</w:t>
      </w:r>
      <w:r w:rsidRPr="003324BE">
        <w:rPr>
          <w:rFonts w:ascii="Times New Roman" w:hAnsi="Times New Roman" w:cs="Times New Roman"/>
          <w:sz w:val="28"/>
          <w:szCs w:val="28"/>
        </w:rPr>
        <w:softHyphen/>
        <w:t xml:space="preserve">ное, </w:t>
      </w:r>
      <w:r w:rsidR="00EA4C72">
        <w:rPr>
          <w:rFonts w:ascii="Times New Roman" w:hAnsi="Times New Roman" w:cs="Times New Roman"/>
          <w:sz w:val="28"/>
          <w:szCs w:val="28"/>
        </w:rPr>
        <w:t>н</w:t>
      </w:r>
      <w:r w:rsidRPr="003324BE">
        <w:rPr>
          <w:rFonts w:ascii="Times New Roman" w:hAnsi="Times New Roman" w:cs="Times New Roman"/>
          <w:sz w:val="28"/>
          <w:szCs w:val="28"/>
        </w:rPr>
        <w:t>еудовлетворительное.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Общественная активность: организатор коллективных дел, активный участник дел, не участвует в общественной жизни, бой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котирует, дезорганизует коллективные мероприятия.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Отношение к учебе: заинтересованное, избирательно-заинтересованное,</w:t>
      </w:r>
      <w:r w:rsidRPr="003324BE">
        <w:rPr>
          <w:rFonts w:ascii="Times New Roman" w:hAnsi="Times New Roman" w:cs="Times New Roman"/>
          <w:sz w:val="28"/>
          <w:szCs w:val="28"/>
        </w:rPr>
        <w:br/>
        <w:t>равнодушное, отрицательное, крайне отрица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тельное.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Состав семьи:______________________________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Количество детей в семье: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Образование родителей: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4BE">
        <w:rPr>
          <w:rFonts w:ascii="Times New Roman" w:hAnsi="Times New Roman" w:cs="Times New Roman"/>
          <w:sz w:val="28"/>
          <w:szCs w:val="28"/>
        </w:rPr>
        <w:t>высшее;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незаконченное высшее;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4BE">
        <w:rPr>
          <w:rFonts w:ascii="Times New Roman" w:hAnsi="Times New Roman" w:cs="Times New Roman"/>
          <w:sz w:val="28"/>
          <w:szCs w:val="28"/>
        </w:rPr>
        <w:t>среднее специальное;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4BE">
        <w:rPr>
          <w:rFonts w:ascii="Times New Roman" w:hAnsi="Times New Roman" w:cs="Times New Roman"/>
          <w:sz w:val="28"/>
          <w:szCs w:val="28"/>
        </w:rPr>
        <w:t>общее среднее;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неполное среднее.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Характеристика отношений в семье: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семья ведет здоровый образ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один из родителей склонен к выпивкам, скандалам;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у родителей эпизодические запои, семейные скандалы;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частые запои, дебоши, аморальное поведение родителей;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повседневные проявления аморальности, алкоголизм родителей.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Характер эмоциональных отношений в семье: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атмосфера дружбы, взаимопонимания и поддержки;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отношения ровные, но без эмоциональной близости;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24BE">
        <w:rPr>
          <w:rFonts w:ascii="Times New Roman" w:hAnsi="Times New Roman" w:cs="Times New Roman"/>
          <w:sz w:val="28"/>
          <w:szCs w:val="28"/>
        </w:rPr>
        <w:t>эпизодически возникающие конфликты, отчуждение, холод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напряженно-конфликтные отношения.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Характеристика дружеского внешкольного общения со сверстниками: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на основе общих полезных интересов, совместных занятий в кружках, секциях, увлечений спортом;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досуговые группы с совместными формами отдыха и общения;</w:t>
      </w:r>
    </w:p>
    <w:p w:rsidR="003324BE" w:rsidRPr="003324BE" w:rsidRDefault="00EF2B2C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324BE" w:rsidRPr="003324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общение</w:t>
        </w:r>
      </w:hyperlink>
      <w:r w:rsidR="003324BE" w:rsidRPr="003324B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3324BE" w:rsidRPr="003324BE">
        <w:rPr>
          <w:rFonts w:ascii="Times New Roman" w:hAnsi="Times New Roman" w:cs="Times New Roman"/>
          <w:sz w:val="28"/>
          <w:szCs w:val="28"/>
        </w:rPr>
        <w:t>па основе пустого времяпрепровождения;</w:t>
      </w:r>
      <w:r w:rsidR="003324BE">
        <w:rPr>
          <w:rFonts w:ascii="Times New Roman" w:hAnsi="Times New Roman" w:cs="Times New Roman"/>
          <w:sz w:val="28"/>
          <w:szCs w:val="28"/>
        </w:rPr>
        <w:t xml:space="preserve">   </w:t>
      </w:r>
      <w:r w:rsidR="003324BE" w:rsidRPr="003324BE">
        <w:rPr>
          <w:rFonts w:ascii="Times New Roman" w:hAnsi="Times New Roman" w:cs="Times New Roman"/>
          <w:sz w:val="28"/>
          <w:szCs w:val="28"/>
        </w:rPr>
        <w:t>асоциальные группы, выпивки, сквернословие, драки, мелкое хулиганство;</w:t>
      </w:r>
      <w:r w:rsidR="003324BE">
        <w:rPr>
          <w:rFonts w:ascii="Times New Roman" w:hAnsi="Times New Roman" w:cs="Times New Roman"/>
          <w:sz w:val="28"/>
          <w:szCs w:val="28"/>
        </w:rPr>
        <w:t xml:space="preserve"> </w:t>
      </w:r>
      <w:r w:rsidR="003324BE" w:rsidRPr="003324BE">
        <w:rPr>
          <w:rFonts w:ascii="Times New Roman" w:hAnsi="Times New Roman" w:cs="Times New Roman"/>
          <w:sz w:val="28"/>
          <w:szCs w:val="28"/>
        </w:rPr>
        <w:t>криминогенные группы, стоящие на разных формах учета за</w:t>
      </w:r>
      <w:r w:rsidR="003324BE">
        <w:rPr>
          <w:rFonts w:ascii="Times New Roman" w:hAnsi="Times New Roman" w:cs="Times New Roman"/>
          <w:sz w:val="28"/>
          <w:szCs w:val="28"/>
        </w:rPr>
        <w:t xml:space="preserve"> </w:t>
      </w:r>
      <w:r w:rsidR="003324BE" w:rsidRPr="003324BE">
        <w:rPr>
          <w:rFonts w:ascii="Times New Roman" w:hAnsi="Times New Roman" w:cs="Times New Roman"/>
          <w:sz w:val="28"/>
          <w:szCs w:val="28"/>
        </w:rPr>
        <w:t>совершение правонарушений.</w:t>
      </w:r>
    </w:p>
    <w:p w:rsidR="003324BE" w:rsidRPr="003324BE" w:rsidRDefault="003324BE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3324BE" w:rsidRDefault="003324BE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3324BE" w:rsidRDefault="003324BE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EA4C72" w:rsidRDefault="00EA4C72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3324BE" w:rsidRPr="003324BE" w:rsidRDefault="003324BE" w:rsidP="003324BE">
      <w:pPr>
        <w:pStyle w:val="a3"/>
        <w:rPr>
          <w:rStyle w:val="a6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</w:pP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Примерные показатели социального развития подростка (используются для написания характеристики)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1. Наличие положительных жизненных планов и профессиональных намерений: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профессиональные намерения отсутствуют из-за негативного отношения к труду;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планы и намерения отсутствуют по легкомыслию и бездумности;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планы и профессиональные намерения в основном определились, но нет активной подготовки к будущей профессии.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профессиональные планы и намерения выражены четко.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2. Степень сознательности и дисциплинированности по отно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шению к учебной деятельности: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отношение негативное, к урокам не готовится, пропускает за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нятия;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к урокам готовится нерегулярно, под контролем взрослых;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отношение добросовестное, но без увлечения, не ради знаний, а ради оценок;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отношение сознательное, добросовестное, проявляется интерес к изучению предметов.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3. Отношение к педагогическим воздействиям: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  резкая, грубая форма неприятия;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  неприятие педагогических воздействий в форме пассивного сопротивления, упрямства;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  избирательное отношение к педагогическим воздействиям в зависимости от характера взаимоотношений с учителями;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  к замечаниям склонен прислушиваться;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  чутко реагирует на замечания, болезненно переживает порицания, старается не повторять осуждаемых действий, поступков.</w:t>
      </w:r>
      <w:r w:rsidRPr="003324BE">
        <w:rPr>
          <w:rFonts w:ascii="Times New Roman" w:hAnsi="Times New Roman" w:cs="Times New Roman"/>
          <w:sz w:val="28"/>
          <w:szCs w:val="28"/>
        </w:rPr>
        <w:br/>
        <w:t>4. Способность критически с позиции норм морали и права оценивать поступки окружающих друзей, сверстников: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открытое неприятие норм морали, права, одобрительное отношение к циничным антиобщественным поступкам;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в большей степени ориентируется на антиобщественные нормы и ценности и в соответствии с ними оценивает поступки окружающих;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равнодушное, безразличное отношение к нарушителям норм общественной морали и права, «нейтральность» ценностно-нормативных представлений;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способен различать «плохие» и «хорошие» поступки и пове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дение, осуждать и одобрять 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активное неприятие антиобщественных проявлений, стремление бороться с ними.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5. Отношение к окружающим: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проявление жестокости по отношению к товарищам, млад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шим, слабым, животным;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4BE">
        <w:rPr>
          <w:rFonts w:ascii="Times New Roman" w:hAnsi="Times New Roman" w:cs="Times New Roman"/>
          <w:sz w:val="28"/>
          <w:szCs w:val="28"/>
        </w:rPr>
        <w:t>способность совершать жестокие поступки «за компанию», под влиянием других;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4BE">
        <w:rPr>
          <w:rFonts w:ascii="Times New Roman" w:hAnsi="Times New Roman" w:cs="Times New Roman"/>
          <w:sz w:val="28"/>
          <w:szCs w:val="28"/>
        </w:rPr>
        <w:t>равнодушие, невнимательность в отношениях с одноклассни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ками, товарищами;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4BE">
        <w:rPr>
          <w:rFonts w:ascii="Times New Roman" w:hAnsi="Times New Roman" w:cs="Times New Roman"/>
          <w:sz w:val="28"/>
          <w:szCs w:val="28"/>
        </w:rPr>
        <w:t>сопереживание по отношению к близким, родным;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4BE">
        <w:rPr>
          <w:rFonts w:ascii="Times New Roman" w:hAnsi="Times New Roman" w:cs="Times New Roman"/>
          <w:sz w:val="28"/>
          <w:szCs w:val="28"/>
        </w:rPr>
        <w:t>высоко развита действенная эмпатия, выражающаяся в спо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собности сопереживать нe только близким, но и окружающим людям.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6. Внешняя культура поведения: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</w:rPr>
        <w:t>неряшливость, запущенность одежды, отсутствие культурных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4BE">
        <w:rPr>
          <w:rFonts w:ascii="Times New Roman" w:hAnsi="Times New Roman" w:cs="Times New Roman"/>
          <w:sz w:val="28"/>
          <w:szCs w:val="28"/>
        </w:rPr>
        <w:t>навыков общественного поведения;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24BE">
        <w:rPr>
          <w:rFonts w:ascii="Times New Roman" w:hAnsi="Times New Roman" w:cs="Times New Roman"/>
          <w:sz w:val="28"/>
          <w:szCs w:val="28"/>
        </w:rPr>
        <w:t>безразличие к внешности, отсутствие эстетического начала в отношении к своему внешнему виду, к манере поведения;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4BE">
        <w:rPr>
          <w:rFonts w:ascii="Times New Roman" w:hAnsi="Times New Roman" w:cs="Times New Roman"/>
          <w:sz w:val="28"/>
          <w:szCs w:val="28"/>
        </w:rPr>
        <w:t>аккуратный, подтянутый внешний вид, высокая культура по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ведения.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7. Отношение к алкоголю: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24BE">
        <w:rPr>
          <w:rFonts w:ascii="Times New Roman" w:hAnsi="Times New Roman" w:cs="Times New Roman"/>
          <w:sz w:val="28"/>
          <w:szCs w:val="28"/>
        </w:rPr>
        <w:t>злоупотребление, либо регулярное употребление;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4BE">
        <w:rPr>
          <w:rFonts w:ascii="Times New Roman" w:hAnsi="Times New Roman" w:cs="Times New Roman"/>
          <w:sz w:val="28"/>
          <w:szCs w:val="28"/>
        </w:rPr>
        <w:t>эпизодическое употребление алкоголя либо токсических веществ;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4BE">
        <w:rPr>
          <w:rFonts w:ascii="Times New Roman" w:hAnsi="Times New Roman" w:cs="Times New Roman"/>
          <w:sz w:val="28"/>
          <w:szCs w:val="28"/>
        </w:rPr>
        <w:t xml:space="preserve">нейтральное, </w:t>
      </w:r>
      <w:r w:rsidRPr="003324BE">
        <w:rPr>
          <w:rFonts w:ascii="Times New Roman" w:hAnsi="Times New Roman" w:cs="Times New Roman"/>
          <w:sz w:val="28"/>
          <w:szCs w:val="28"/>
        </w:rPr>
        <w:lastRenderedPageBreak/>
        <w:t>терпимое отношение к алкоголю, непонимание вреда, который приносит алкоголь, токсические вещества;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24BE">
        <w:rPr>
          <w:rFonts w:ascii="Times New Roman" w:hAnsi="Times New Roman" w:cs="Times New Roman"/>
          <w:sz w:val="28"/>
          <w:szCs w:val="28"/>
        </w:rPr>
        <w:t>осознанный отказ от употребления спиртного, связанный с пониманием социальной опасности и вреда алкоголя;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активная позиция в борьбе с употреблением алкоголя и нар</w:t>
      </w:r>
      <w:r w:rsidRPr="003324BE">
        <w:rPr>
          <w:rFonts w:ascii="Times New Roman" w:hAnsi="Times New Roman" w:cs="Times New Roman"/>
          <w:sz w:val="28"/>
          <w:szCs w:val="28"/>
        </w:rPr>
        <w:softHyphen/>
        <w:t>котиков.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8. Отношение к курению: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закрепившаяся привычка к курению;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эпизодическое курение;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воздержание от курения благодаря запретам родителей, учителей;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осознанный, самостоятельный отказ от курения;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активное неприятие курения как в отношении себя, так и в</w:t>
      </w:r>
      <w:r w:rsidRPr="003324BE">
        <w:rPr>
          <w:rFonts w:ascii="Times New Roman" w:hAnsi="Times New Roman" w:cs="Times New Roman"/>
          <w:sz w:val="28"/>
          <w:szCs w:val="28"/>
        </w:rPr>
        <w:br/>
        <w:t>отношении своих товарищей.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9. Отношение к сквернословию: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сквернословие, употребление нецензурных выражений в общественных местах;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эпизодическое сквернословие;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избегание нецензурных выражений;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активное неприятие сквернословия;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4BE">
        <w:rPr>
          <w:rFonts w:ascii="Times New Roman" w:hAnsi="Times New Roman" w:cs="Times New Roman"/>
          <w:sz w:val="28"/>
          <w:szCs w:val="28"/>
        </w:rPr>
        <w:t>- высокая культура речи, богатый лингвистический вкус.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Pr="005C3D45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t xml:space="preserve"> </w:t>
      </w: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EA4C72" w:rsidRDefault="00EA4C72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Default="003324BE" w:rsidP="003324BE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</w:p>
    <w:p w:rsidR="003324BE" w:rsidRPr="009172FA" w:rsidRDefault="003324BE" w:rsidP="0033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2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 w:type="textWrapping" w:clear="all"/>
      </w:r>
    </w:p>
    <w:p w:rsidR="003324BE" w:rsidRPr="009172FA" w:rsidRDefault="003324BE" w:rsidP="003324BE">
      <w:pPr>
        <w:shd w:val="clear" w:color="auto" w:fill="FFFFFF"/>
        <w:spacing w:before="225" w:after="225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</w:pPr>
      <w:r w:rsidRPr="009172FA">
        <w:rPr>
          <w:rFonts w:ascii="Georgia" w:eastAsia="Times New Roman" w:hAnsi="Georgia" w:cs="Times New Roman"/>
          <w:b/>
          <w:bCs/>
          <w:color w:val="333333"/>
          <w:sz w:val="31"/>
          <w:szCs w:val="31"/>
          <w:lang w:eastAsia="ru-RU"/>
        </w:rPr>
        <w:lastRenderedPageBreak/>
        <w:t>Социально-психологическая карта подростка с девиантным поведением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Ф.И.О: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класс: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МБОУ СОШ № ___________________________________________________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Дата рождения___________________________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Домашний адрес __________________________________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Год поступления в школу___________________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Состояние здоровья и развития учащегося.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Общая оценка здоровья (по данным медицинской карты)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Признаки повышенной нервозности: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сверстникам и учителям, отказ от контактов, общих дел, склонность к разрушительным действиям, другие признаки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Патологические влечения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Курение (не курит, эпизодически, систематически);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Употребление спиртных напитков (не употребляет, эпизоди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чески, систематически);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Употребление ПАВ (не употребляет, пробовал один раз, систематически).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Социально-психологическая атмосфера семьи: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3.1 Сведения о родителях: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Мать:</w:t>
      </w:r>
      <w:r w:rsidR="00830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t>Ф.И.О.__________________________________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Место работы____________________________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Отец</w:t>
      </w:r>
      <w:r w:rsidR="00830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t>Ф.И.О.___________________________________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Место работы _____________________________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Другие члены семьи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Условия жизни в семье: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3.3.1 Тип семьи: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благополучная (родители морально устойчивы, владеют культу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рой воспитания, эмоциональная атмосфера семьи положительная);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неблагополучная, в том числе: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а) педагогически некомпетентная (родители не владеют культурой воспитания, признаки: отсутствует единство требований, ребенок безнадзорен, жестокое обращение, систематические наказания, низкая осведомленность об интересах, о поведении ребенка вне школы);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б) нравственно неблагополучная (родители ведут аморальный образ жизни: пьянствуют, нигде не работают, имеют судимость, воспитанием детей не занимаются);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в) конфликтная (в семье неблагополучная эмоциональная атмосфера: между родителями постоянны конфликты, родители постоянно раздражительны, жестоки, нетерпимы).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3.3.2 Характер взаимоотношений родителей с ребенком</w:t>
      </w:r>
      <w:r w:rsidRPr="003324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семейный диктат (систематическое подавление инициативы и чувства собственного достоинства ребенка);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чрезмерная опека (удовлетворение всех потребностей ребен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ка, ограждение от трудностей, забот и усилий);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попустительство (уклонение от активного участия и пассив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в воспитании ребенка, признание полной автономности ре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бенка);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сотрудничество (отношения взаимного уважения, совместное переживание радости, горя и т. д.)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3.3.3 Стиль отношений в семье</w:t>
      </w:r>
      <w:r w:rsidRPr="003324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попустительски-снисходительный;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позиция круговой обороны;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демонстративный;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педантично-подозрительный;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увещевательный;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отстраненно-равнодушный;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воспитание по типу «кумир в семье»;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непоследовательный.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Имеются ли отклонения в поведении кого-либо из членов семьи (алкоголизм, хулиганство, судимость)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Организация режима труда и отдыха.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Какие обязанности ребенок выполняет в семье?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Соблюдается ли режим дня?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Кто и в какой степени помогает и контролирует выполнение домашнего задания?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Чем занимается в свободное время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4. Особенности учебной деятельности: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Успеваемость учащегося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Отношение к учению: положительное, нейтральное, равно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душное, отрицательное.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Интеллектуальные возможности: высокие, средние, низкие.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4.4 Мотивы учения: познавательный интерес к предметам, осознание необходимости учиться в школьном возрасте, стремление получить оценку, заслужить одобрение взрослых и избежать наказания, стремление к самоуважению в группе сверстников</w:t>
      </w:r>
      <w:r w:rsidRPr="003324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5. Положение в классном коллективе, отношение к нему: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Позиция учащегося в коллективе: лидер, предпочитаемый, отвергаемый, изолированный.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С кем из класса наиболее близок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Взаимоотношения с другими одноклассниками дружеские, деловые, конфликтные, ни с кем не общается.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Манера, стиль общения с окружающими: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доминантный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недоминантный стиль (застенчив, уступчив, легко признает себя неправым, нуждается в поощрении при разговоре);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экстраверт (постоянно направлен на общение, легко входит в контакт, любопытен, открыт, полон внимания к окружающим);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интроверт (не склонен к контактам, замкнут, предпочитает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общению деятельность, в разговоре немногословен).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5.5 Отношение к общественному мнению: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активно - положительное (стремится исправить недостатки, учесть замечания);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пассивно - положительное (понимает критику, согласен с ней, но недостатки не исправляет);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безразличное (не реагирует на критику, не меняет поведения);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негативное (спорит, не соглашается с замечаниями, поведения не меняет).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6. Отношение к общественной деятельности и общественно-полезному труду: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Выполнение общественных поручений: добросовестное, с инициативой, по настроению, недобросовестное, под нажимом.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Отношение к трудовым делам класса: принимает активное участие, безразличен, демонстративно отказывается.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Отношение к общественному имуществу: относится береж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ливо, по-хозяйски, равнодушно, демонстративно-пренебре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жительно, вплоть до умышленной порчи имущества.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7. Направленность интересов: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Проявляет интерес к деятельности: физической, умственной, организаторской, художественной (артистической, литературной, музыкальной, хореографической), спортивной,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Каковы читательские интересы, какую литературу предпочитает, регулярность чтения (книг не читает, эпизодически, систематически).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В каких кружках (секциях) состоит (состоял)?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8. Психологические особенности личности: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8.1 Развитие познавательных процессов: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внимание (устойчивое, переключаемое, рассеянное, отвлеченное);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память (кратковременная, долговременная, процесс запоминания осмысленный, процесс запоминания механический);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мышление (наглядно-действенное, наглядно-образное, логическое, сформированы мыслительные операции: анализ, синтез, сравнение, обобщение; наблюдается ригидность мышления);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речь (грамотная или неграмотная, внятная или невнятная, богатый или бедный словарный запас);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воображение (развито, творческий подход к деятельности; слабо развито).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8.2 Сформированность волевых качеств: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самостоятельность (познавательная, социально-бытовая)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настойчивость (способность доводить начатое: дело до конца, прикладывать волевые усилия для достижения цели, отказывается от дела, не доводит до конца);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дисциплинированность (присутствует, не принимает или не выполняет правила поведения, неадекватно реагирует на ситуацию и замечания).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8.3 Самооценка учащегося: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адекватная (правильно оценивает свои положительные и отрицательные качества, личные возможности, достижения и поражения);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завышенная (некритичен по отношению к себе преувеличивает свои достижения)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заниженная (излишне самокритичен, недооценивает свои по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softHyphen/>
        <w:t>ложительные качества и личные достижения).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9. Особенности поведения: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9.1 Положительные поступки учащегося: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Как часто они совершаются______________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Возможные мотивации их совершения.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9.2 Отрицательные поступки (проступки), их проявления (эпизодические, систематические) характер: грубость, прогулы, опоздания на уроки, нарушение дисциплины в классе, отказ от требований и поручений, не реагирует на замечания, отвлекаетдругих от работы, обижает младших и слабых, дерется.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Укажите конкретные случаи _______________________________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Отношение к своим проступкам: равнодушен, оправдывает, переживает, осуждает.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относится к педагогическим воздействиям: равнодушно, с ожесточением, понимает и старается выполнить требования.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9.5 Правонарушения учащегося: воровство, вымогательство у младших и слабых, грубые нарушения общественного порядка (хулиганство), избиение и проявление садистских наклонностей. Укажите конкретные случаи ___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9.6. Состоит на учете:   внутришкольном________  в ОДН_________________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Рассматривался на заседаниях КДН и ЗП: _________  </w:t>
      </w:r>
    </w:p>
    <w:p w:rsidR="003324BE" w:rsidRPr="003324BE" w:rsidRDefault="003324BE" w:rsidP="003324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24BE">
        <w:rPr>
          <w:rFonts w:ascii="Times New Roman" w:hAnsi="Times New Roman" w:cs="Times New Roman"/>
          <w:sz w:val="28"/>
          <w:szCs w:val="28"/>
          <w:lang w:eastAsia="ru-RU"/>
        </w:rPr>
        <w:t>Основание для постановки на учет_________________________________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« » 20__г. </w:t>
      </w:r>
      <w:r w:rsidRPr="003324BE">
        <w:rPr>
          <w:rFonts w:ascii="Times New Roman" w:hAnsi="Times New Roman" w:cs="Times New Roman"/>
          <w:sz w:val="28"/>
          <w:szCs w:val="28"/>
          <w:lang w:eastAsia="ru-RU"/>
        </w:rPr>
        <w:br/>
        <w:t>Подпись</w:t>
      </w:r>
    </w:p>
    <w:p w:rsidR="003324BE" w:rsidRPr="009D60FB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Pr="009D60FB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BE" w:rsidRPr="009D60FB" w:rsidRDefault="003324BE" w:rsidP="003324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55C" w:rsidRDefault="0073555C"/>
    <w:sectPr w:rsidR="0073555C" w:rsidSect="00EA4C72">
      <w:pgSz w:w="11906" w:h="16838"/>
      <w:pgMar w:top="568" w:right="424" w:bottom="82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080"/>
    <w:multiLevelType w:val="multilevel"/>
    <w:tmpl w:val="E50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3E03"/>
    <w:multiLevelType w:val="multilevel"/>
    <w:tmpl w:val="5C2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D03F5"/>
    <w:multiLevelType w:val="multilevel"/>
    <w:tmpl w:val="03DC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012DB"/>
    <w:multiLevelType w:val="multilevel"/>
    <w:tmpl w:val="37E2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13E7A"/>
    <w:multiLevelType w:val="multilevel"/>
    <w:tmpl w:val="2DA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A3A52"/>
    <w:multiLevelType w:val="multilevel"/>
    <w:tmpl w:val="5B2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260FB"/>
    <w:multiLevelType w:val="multilevel"/>
    <w:tmpl w:val="A3B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6044E"/>
    <w:multiLevelType w:val="multilevel"/>
    <w:tmpl w:val="A19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A7F18"/>
    <w:multiLevelType w:val="multilevel"/>
    <w:tmpl w:val="40D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77F16"/>
    <w:multiLevelType w:val="multilevel"/>
    <w:tmpl w:val="6D3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47A3C"/>
    <w:multiLevelType w:val="multilevel"/>
    <w:tmpl w:val="2A6E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208A1"/>
    <w:multiLevelType w:val="multilevel"/>
    <w:tmpl w:val="775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520BD"/>
    <w:multiLevelType w:val="multilevel"/>
    <w:tmpl w:val="4E3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A4982"/>
    <w:multiLevelType w:val="multilevel"/>
    <w:tmpl w:val="ACF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70812"/>
    <w:multiLevelType w:val="multilevel"/>
    <w:tmpl w:val="83DA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9533C"/>
    <w:multiLevelType w:val="multilevel"/>
    <w:tmpl w:val="CF76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618DF"/>
    <w:multiLevelType w:val="multilevel"/>
    <w:tmpl w:val="BD28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37E05"/>
    <w:multiLevelType w:val="multilevel"/>
    <w:tmpl w:val="BC28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A2A92"/>
    <w:multiLevelType w:val="multilevel"/>
    <w:tmpl w:val="D38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C1C63"/>
    <w:multiLevelType w:val="multilevel"/>
    <w:tmpl w:val="777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26845"/>
    <w:multiLevelType w:val="multilevel"/>
    <w:tmpl w:val="E9E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2559E"/>
    <w:multiLevelType w:val="multilevel"/>
    <w:tmpl w:val="D2B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B63F2"/>
    <w:multiLevelType w:val="multilevel"/>
    <w:tmpl w:val="1DE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A1A5D"/>
    <w:multiLevelType w:val="multilevel"/>
    <w:tmpl w:val="35C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DF5A5E"/>
    <w:multiLevelType w:val="multilevel"/>
    <w:tmpl w:val="03F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134181"/>
    <w:multiLevelType w:val="multilevel"/>
    <w:tmpl w:val="6C4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86BC5"/>
    <w:multiLevelType w:val="multilevel"/>
    <w:tmpl w:val="8A6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D4CEC"/>
    <w:multiLevelType w:val="multilevel"/>
    <w:tmpl w:val="6C6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C24F1"/>
    <w:multiLevelType w:val="multilevel"/>
    <w:tmpl w:val="D524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150C9"/>
    <w:multiLevelType w:val="multilevel"/>
    <w:tmpl w:val="CE1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A55E62"/>
    <w:multiLevelType w:val="multilevel"/>
    <w:tmpl w:val="1D0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D3818"/>
    <w:multiLevelType w:val="multilevel"/>
    <w:tmpl w:val="5B7E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DC2597"/>
    <w:multiLevelType w:val="multilevel"/>
    <w:tmpl w:val="993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E7546"/>
    <w:multiLevelType w:val="multilevel"/>
    <w:tmpl w:val="9D7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26A60"/>
    <w:multiLevelType w:val="multilevel"/>
    <w:tmpl w:val="7F8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981ADA"/>
    <w:multiLevelType w:val="multilevel"/>
    <w:tmpl w:val="A20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090872"/>
    <w:multiLevelType w:val="multilevel"/>
    <w:tmpl w:val="6318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072D9"/>
    <w:multiLevelType w:val="multilevel"/>
    <w:tmpl w:val="8424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32183"/>
    <w:multiLevelType w:val="multilevel"/>
    <w:tmpl w:val="932C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2C3EEF"/>
    <w:multiLevelType w:val="multilevel"/>
    <w:tmpl w:val="2BD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02A12"/>
    <w:multiLevelType w:val="multilevel"/>
    <w:tmpl w:val="6488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6"/>
  </w:num>
  <w:num w:numId="3">
    <w:abstractNumId w:val="31"/>
  </w:num>
  <w:num w:numId="4">
    <w:abstractNumId w:val="35"/>
  </w:num>
  <w:num w:numId="5">
    <w:abstractNumId w:val="39"/>
  </w:num>
  <w:num w:numId="6">
    <w:abstractNumId w:val="7"/>
  </w:num>
  <w:num w:numId="7">
    <w:abstractNumId w:val="18"/>
  </w:num>
  <w:num w:numId="8">
    <w:abstractNumId w:val="15"/>
  </w:num>
  <w:num w:numId="9">
    <w:abstractNumId w:val="38"/>
  </w:num>
  <w:num w:numId="10">
    <w:abstractNumId w:val="1"/>
  </w:num>
  <w:num w:numId="11">
    <w:abstractNumId w:val="6"/>
  </w:num>
  <w:num w:numId="12">
    <w:abstractNumId w:val="40"/>
  </w:num>
  <w:num w:numId="13">
    <w:abstractNumId w:val="20"/>
  </w:num>
  <w:num w:numId="14">
    <w:abstractNumId w:val="26"/>
  </w:num>
  <w:num w:numId="15">
    <w:abstractNumId w:val="4"/>
  </w:num>
  <w:num w:numId="16">
    <w:abstractNumId w:val="8"/>
  </w:num>
  <w:num w:numId="17">
    <w:abstractNumId w:val="22"/>
  </w:num>
  <w:num w:numId="18">
    <w:abstractNumId w:val="14"/>
  </w:num>
  <w:num w:numId="19">
    <w:abstractNumId w:val="21"/>
  </w:num>
  <w:num w:numId="20">
    <w:abstractNumId w:val="10"/>
  </w:num>
  <w:num w:numId="21">
    <w:abstractNumId w:val="0"/>
  </w:num>
  <w:num w:numId="22">
    <w:abstractNumId w:val="28"/>
  </w:num>
  <w:num w:numId="23">
    <w:abstractNumId w:val="29"/>
  </w:num>
  <w:num w:numId="24">
    <w:abstractNumId w:val="34"/>
  </w:num>
  <w:num w:numId="25">
    <w:abstractNumId w:val="11"/>
  </w:num>
  <w:num w:numId="26">
    <w:abstractNumId w:val="17"/>
  </w:num>
  <w:num w:numId="27">
    <w:abstractNumId w:val="5"/>
  </w:num>
  <w:num w:numId="28">
    <w:abstractNumId w:val="2"/>
  </w:num>
  <w:num w:numId="29">
    <w:abstractNumId w:val="32"/>
  </w:num>
  <w:num w:numId="30">
    <w:abstractNumId w:val="37"/>
  </w:num>
  <w:num w:numId="31">
    <w:abstractNumId w:val="25"/>
  </w:num>
  <w:num w:numId="32">
    <w:abstractNumId w:val="12"/>
  </w:num>
  <w:num w:numId="33">
    <w:abstractNumId w:val="27"/>
  </w:num>
  <w:num w:numId="34">
    <w:abstractNumId w:val="19"/>
  </w:num>
  <w:num w:numId="35">
    <w:abstractNumId w:val="24"/>
  </w:num>
  <w:num w:numId="36">
    <w:abstractNumId w:val="13"/>
  </w:num>
  <w:num w:numId="37">
    <w:abstractNumId w:val="9"/>
  </w:num>
  <w:num w:numId="38">
    <w:abstractNumId w:val="16"/>
  </w:num>
  <w:num w:numId="39">
    <w:abstractNumId w:val="33"/>
  </w:num>
  <w:num w:numId="40">
    <w:abstractNumId w:val="2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BE"/>
    <w:rsid w:val="003324BE"/>
    <w:rsid w:val="0073555C"/>
    <w:rsid w:val="00830305"/>
    <w:rsid w:val="00EA4C72"/>
    <w:rsid w:val="00E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E"/>
  </w:style>
  <w:style w:type="paragraph" w:styleId="2">
    <w:name w:val="heading 2"/>
    <w:basedOn w:val="a"/>
    <w:link w:val="20"/>
    <w:uiPriority w:val="9"/>
    <w:qFormat/>
    <w:rsid w:val="00332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324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24BE"/>
  </w:style>
  <w:style w:type="paragraph" w:styleId="a4">
    <w:name w:val="Normal (Web)"/>
    <w:basedOn w:val="a"/>
    <w:uiPriority w:val="99"/>
    <w:unhideWhenUsed/>
    <w:rsid w:val="0033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24BE"/>
    <w:rPr>
      <w:i/>
      <w:iCs/>
    </w:rPr>
  </w:style>
  <w:style w:type="character" w:styleId="a6">
    <w:name w:val="Strong"/>
    <w:basedOn w:val="a0"/>
    <w:uiPriority w:val="22"/>
    <w:qFormat/>
    <w:rsid w:val="003324BE"/>
    <w:rPr>
      <w:b/>
      <w:bCs/>
    </w:rPr>
  </w:style>
  <w:style w:type="character" w:styleId="a7">
    <w:name w:val="Hyperlink"/>
    <w:basedOn w:val="a0"/>
    <w:uiPriority w:val="99"/>
    <w:semiHidden/>
    <w:unhideWhenUsed/>
    <w:rsid w:val="00332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E"/>
  </w:style>
  <w:style w:type="paragraph" w:styleId="2">
    <w:name w:val="heading 2"/>
    <w:basedOn w:val="a"/>
    <w:link w:val="20"/>
    <w:uiPriority w:val="9"/>
    <w:qFormat/>
    <w:rsid w:val="00332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324B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24BE"/>
  </w:style>
  <w:style w:type="paragraph" w:styleId="a4">
    <w:name w:val="Normal (Web)"/>
    <w:basedOn w:val="a"/>
    <w:uiPriority w:val="99"/>
    <w:unhideWhenUsed/>
    <w:rsid w:val="0033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24BE"/>
    <w:rPr>
      <w:i/>
      <w:iCs/>
    </w:rPr>
  </w:style>
  <w:style w:type="character" w:styleId="a6">
    <w:name w:val="Strong"/>
    <w:basedOn w:val="a0"/>
    <w:uiPriority w:val="22"/>
    <w:qFormat/>
    <w:rsid w:val="003324BE"/>
    <w:rPr>
      <w:b/>
      <w:bCs/>
    </w:rPr>
  </w:style>
  <w:style w:type="character" w:styleId="a7">
    <w:name w:val="Hyperlink"/>
    <w:basedOn w:val="a0"/>
    <w:uiPriority w:val="99"/>
    <w:semiHidden/>
    <w:unhideWhenUsed/>
    <w:rsid w:val="0033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samopoznanie/obsh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psy.ru/raznoe/psixologicheskaya-xarakteristika-uche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raznoe/psixologicheskaya-xarakteristika-ucheni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teacher</cp:lastModifiedBy>
  <cp:revision>2</cp:revision>
  <dcterms:created xsi:type="dcterms:W3CDTF">2015-11-05T14:06:00Z</dcterms:created>
  <dcterms:modified xsi:type="dcterms:W3CDTF">2015-11-05T14:06:00Z</dcterms:modified>
</cp:coreProperties>
</file>