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F2D" w:rsidRDefault="00137F2D" w:rsidP="00137F2D">
      <w:pPr>
        <w:spacing w:after="0" w:line="240" w:lineRule="auto"/>
        <w:ind w:left="5529"/>
        <w:jc w:val="right"/>
        <w:rPr>
          <w:rFonts w:ascii="Times New Roman" w:hAnsi="Times New Roman" w:cs="Times New Roman"/>
          <w:sz w:val="20"/>
          <w:szCs w:val="20"/>
        </w:rPr>
      </w:pPr>
      <w:r w:rsidRPr="00137F2D">
        <w:rPr>
          <w:rFonts w:ascii="Times New Roman" w:hAnsi="Times New Roman" w:cs="Times New Roman"/>
          <w:sz w:val="20"/>
          <w:szCs w:val="20"/>
        </w:rPr>
        <w:t>Приложение №3</w:t>
      </w:r>
    </w:p>
    <w:p w:rsidR="00137F2D" w:rsidRPr="00137F2D" w:rsidRDefault="00137F2D" w:rsidP="00137F2D">
      <w:pPr>
        <w:spacing w:after="0" w:line="240" w:lineRule="auto"/>
        <w:ind w:left="5529"/>
        <w:jc w:val="right"/>
        <w:rPr>
          <w:rFonts w:ascii="Times New Roman" w:hAnsi="Times New Roman" w:cs="Times New Roman"/>
          <w:sz w:val="20"/>
          <w:szCs w:val="20"/>
        </w:rPr>
      </w:pPr>
    </w:p>
    <w:p w:rsidR="00485859" w:rsidRPr="00557990" w:rsidRDefault="00137F2D" w:rsidP="00137F2D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 w:rsidRPr="00557990">
        <w:rPr>
          <w:rFonts w:ascii="Times New Roman" w:hAnsi="Times New Roman" w:cs="Times New Roman"/>
          <w:sz w:val="24"/>
          <w:szCs w:val="24"/>
        </w:rPr>
        <w:t>Утверждено</w:t>
      </w:r>
    </w:p>
    <w:p w:rsidR="00137F2D" w:rsidRPr="00557990" w:rsidRDefault="00137F2D" w:rsidP="00137F2D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 w:rsidRPr="00557990">
        <w:rPr>
          <w:rFonts w:ascii="Times New Roman" w:hAnsi="Times New Roman" w:cs="Times New Roman"/>
          <w:sz w:val="24"/>
          <w:szCs w:val="24"/>
        </w:rPr>
        <w:t>Собранием профсоюзной организации</w:t>
      </w:r>
    </w:p>
    <w:p w:rsidR="00137F2D" w:rsidRPr="00557990" w:rsidRDefault="00137F2D" w:rsidP="00137F2D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 w:rsidRPr="00557990">
        <w:rPr>
          <w:rFonts w:ascii="Times New Roman" w:hAnsi="Times New Roman" w:cs="Times New Roman"/>
          <w:sz w:val="24"/>
          <w:szCs w:val="24"/>
        </w:rPr>
        <w:t>МБОУ СОШ №2 с. Мишкино</w:t>
      </w:r>
    </w:p>
    <w:p w:rsidR="00137F2D" w:rsidRPr="00557990" w:rsidRDefault="00BF0C25" w:rsidP="00137F2D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(Протокол №__ от __.__.201__</w:t>
      </w:r>
      <w:r w:rsidR="00137F2D" w:rsidRPr="00557990">
        <w:rPr>
          <w:rFonts w:ascii="Times New Roman" w:hAnsi="Times New Roman" w:cs="Times New Roman"/>
          <w:sz w:val="24"/>
          <w:szCs w:val="24"/>
        </w:rPr>
        <w:t>г.)</w:t>
      </w:r>
    </w:p>
    <w:p w:rsidR="00137F2D" w:rsidRPr="00557990" w:rsidRDefault="00137F2D" w:rsidP="00137F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7F2D" w:rsidRPr="00557990" w:rsidRDefault="00137F2D" w:rsidP="00137F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7990">
        <w:rPr>
          <w:rFonts w:ascii="Times New Roman" w:hAnsi="Times New Roman" w:cs="Times New Roman"/>
          <w:sz w:val="24"/>
          <w:szCs w:val="24"/>
        </w:rPr>
        <w:t xml:space="preserve">Положение </w:t>
      </w:r>
    </w:p>
    <w:p w:rsidR="00137F2D" w:rsidRPr="00557990" w:rsidRDefault="00137F2D" w:rsidP="00137F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7990">
        <w:rPr>
          <w:rFonts w:ascii="Times New Roman" w:hAnsi="Times New Roman" w:cs="Times New Roman"/>
          <w:sz w:val="24"/>
          <w:szCs w:val="24"/>
        </w:rPr>
        <w:t>о комиссии по трудовым спорам</w:t>
      </w:r>
    </w:p>
    <w:p w:rsidR="00137F2D" w:rsidRPr="00557990" w:rsidRDefault="00137F2D" w:rsidP="00137F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7F2D" w:rsidRPr="00557990" w:rsidRDefault="00137F2D" w:rsidP="00137F2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57990">
        <w:rPr>
          <w:rFonts w:ascii="Times New Roman" w:hAnsi="Times New Roman" w:cs="Times New Roman"/>
          <w:sz w:val="24"/>
          <w:szCs w:val="24"/>
        </w:rPr>
        <w:t>В соответствии с Трудовым кодексом Российской Федерации, Генеральным соглашением между Правительством Республики Башкортостан, объединениями работодателей Республики Башкортостан и Федерацией профсоюзов Республики Башкортостан образуются во всех организациях комиссии по трудовым спорам.</w:t>
      </w:r>
    </w:p>
    <w:p w:rsidR="00137F2D" w:rsidRPr="00557990" w:rsidRDefault="00137F2D" w:rsidP="00557990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557990" w:rsidRPr="00557990" w:rsidRDefault="00557990" w:rsidP="00557990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57990">
        <w:rPr>
          <w:rFonts w:ascii="Times New Roman" w:hAnsi="Times New Roman" w:cs="Times New Roman"/>
          <w:sz w:val="24"/>
          <w:szCs w:val="24"/>
        </w:rPr>
        <w:t>Общие положения.</w:t>
      </w:r>
    </w:p>
    <w:p w:rsidR="00557990" w:rsidRDefault="00557990" w:rsidP="002013F4">
      <w:pPr>
        <w:pStyle w:val="a3"/>
        <w:numPr>
          <w:ilvl w:val="1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57990">
        <w:rPr>
          <w:rFonts w:ascii="Times New Roman" w:hAnsi="Times New Roman" w:cs="Times New Roman"/>
          <w:sz w:val="24"/>
          <w:szCs w:val="24"/>
        </w:rPr>
        <w:t>Комиссия по трудовым спорам образуется</w:t>
      </w:r>
      <w:r>
        <w:rPr>
          <w:rFonts w:ascii="Times New Roman" w:hAnsi="Times New Roman" w:cs="Times New Roman"/>
          <w:sz w:val="24"/>
          <w:szCs w:val="24"/>
        </w:rPr>
        <w:t xml:space="preserve"> в учреждении на паритетных началах, т.е. равного числа предс</w:t>
      </w:r>
      <w:r w:rsidR="002013F4">
        <w:rPr>
          <w:rFonts w:ascii="Times New Roman" w:hAnsi="Times New Roman" w:cs="Times New Roman"/>
          <w:sz w:val="24"/>
          <w:szCs w:val="24"/>
        </w:rPr>
        <w:t>тавителей работников и работодат</w:t>
      </w:r>
      <w:r>
        <w:rPr>
          <w:rFonts w:ascii="Times New Roman" w:hAnsi="Times New Roman" w:cs="Times New Roman"/>
          <w:sz w:val="24"/>
          <w:szCs w:val="24"/>
        </w:rPr>
        <w:t>еля.</w:t>
      </w:r>
    </w:p>
    <w:p w:rsidR="00557990" w:rsidRDefault="00557990" w:rsidP="002013F4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избрания членов от работников устанавливает общее собрание (конференция) работников.</w:t>
      </w:r>
    </w:p>
    <w:p w:rsidR="00557990" w:rsidRDefault="00557990" w:rsidP="002013F4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Представители работодателя назначаются приказом руководителя организации.</w:t>
      </w:r>
    </w:p>
    <w:p w:rsidR="00557990" w:rsidRDefault="00557990" w:rsidP="002013F4">
      <w:pPr>
        <w:pStyle w:val="a3"/>
        <w:numPr>
          <w:ilvl w:val="1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своей деятель</w:t>
      </w:r>
      <w:r w:rsidR="002013F4">
        <w:rPr>
          <w:rFonts w:ascii="Times New Roman" w:hAnsi="Times New Roman" w:cs="Times New Roman"/>
          <w:sz w:val="24"/>
          <w:szCs w:val="24"/>
        </w:rPr>
        <w:t>ности руководствуется Трудовым К</w:t>
      </w:r>
      <w:r>
        <w:rPr>
          <w:rFonts w:ascii="Times New Roman" w:hAnsi="Times New Roman" w:cs="Times New Roman"/>
          <w:sz w:val="24"/>
          <w:szCs w:val="24"/>
        </w:rPr>
        <w:t xml:space="preserve">одексом </w:t>
      </w:r>
      <w:r w:rsidR="002013F4">
        <w:rPr>
          <w:rFonts w:ascii="Times New Roman" w:hAnsi="Times New Roman" w:cs="Times New Roman"/>
          <w:sz w:val="24"/>
          <w:szCs w:val="24"/>
        </w:rPr>
        <w:t xml:space="preserve"> Российской Федерации, иными федеральными законами, а также настоящим положением.</w:t>
      </w:r>
    </w:p>
    <w:p w:rsidR="002013F4" w:rsidRDefault="002013F4" w:rsidP="002013F4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013F4" w:rsidRDefault="002013F4" w:rsidP="00757084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Функции комиссии</w:t>
      </w:r>
    </w:p>
    <w:p w:rsidR="002013F4" w:rsidRDefault="002013F4" w:rsidP="007570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13F4" w:rsidRPr="002013F4" w:rsidRDefault="002013F4" w:rsidP="00757084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</w:t>
      </w:r>
      <w:r w:rsidRPr="002013F4">
        <w:rPr>
          <w:rFonts w:ascii="Times New Roman" w:hAnsi="Times New Roman" w:cs="Times New Roman"/>
          <w:sz w:val="24"/>
          <w:szCs w:val="24"/>
        </w:rPr>
        <w:t>ия рас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2013F4">
        <w:rPr>
          <w:rFonts w:ascii="Times New Roman" w:hAnsi="Times New Roman" w:cs="Times New Roman"/>
          <w:sz w:val="24"/>
          <w:szCs w:val="24"/>
        </w:rPr>
        <w:t>матривает индивидуальный трудовой спор в том случае, если работник самостоятельно или с участием своего представителя не урегулировал разногласия при непосредственных переговорах с работодателем.</w:t>
      </w:r>
    </w:p>
    <w:p w:rsidR="002013F4" w:rsidRDefault="002013F4" w:rsidP="00757084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рассматривает вопросы:</w:t>
      </w:r>
    </w:p>
    <w:p w:rsidR="002013F4" w:rsidRDefault="002013F4" w:rsidP="0075708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признании недействительными условий, включенных в трудовой договор, ухудшающих положение работника по сравнению с действующим законодательством, колле</w:t>
      </w:r>
      <w:r w:rsidR="00EE598A">
        <w:rPr>
          <w:rFonts w:ascii="Times New Roman" w:hAnsi="Times New Roman" w:cs="Times New Roman"/>
          <w:sz w:val="24"/>
          <w:szCs w:val="24"/>
        </w:rPr>
        <w:t>ктивным договором, соглашениями;</w:t>
      </w:r>
    </w:p>
    <w:p w:rsidR="002013F4" w:rsidRDefault="002013F4" w:rsidP="0075708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 оплате труда, выплате премий, доплат за совмещение профессий (должностей), расширения зон обслуживания или увеличения объема выполняемых работ, об оплате за работу в сверхурочное и ночное время, а так же в других случаях, предусмотренных ТК РФ</w:t>
      </w:r>
      <w:r w:rsidR="00EE598A">
        <w:rPr>
          <w:rFonts w:ascii="Times New Roman" w:hAnsi="Times New Roman" w:cs="Times New Roman"/>
          <w:sz w:val="24"/>
          <w:szCs w:val="24"/>
        </w:rPr>
        <w:t>;</w:t>
      </w:r>
    </w:p>
    <w:p w:rsidR="00EE598A" w:rsidRDefault="00EE598A" w:rsidP="0075708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правомерности изменения работодателем существенных условий трудового договора;</w:t>
      </w:r>
    </w:p>
    <w:p w:rsidR="00EE598A" w:rsidRDefault="00EE598A" w:rsidP="0075708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выплате ежемесячных и ежегодных надбавок за выслугу лет, установленных коллективным договором организации;</w:t>
      </w:r>
    </w:p>
    <w:p w:rsidR="00EE598A" w:rsidRDefault="00EE598A" w:rsidP="0075708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законности применения дисциплинарных взысканий (за исключением увольнения);</w:t>
      </w:r>
    </w:p>
    <w:p w:rsidR="00EE598A" w:rsidRDefault="00EE598A" w:rsidP="0075708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 праве на основной и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дополнительный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отпуска и их оплате;</w:t>
      </w:r>
    </w:p>
    <w:p w:rsidR="00EE598A" w:rsidRDefault="00EE598A" w:rsidP="0075708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 установлении неполного рабочего времени и другие споры о рабочем времени и времени отдыха;</w:t>
      </w:r>
    </w:p>
    <w:p w:rsidR="00EE598A" w:rsidRDefault="00757084" w:rsidP="0075708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допуске к работе лиц, незаконно отстраненных от работы (должности) с приостановкой выплаты заработной платы;</w:t>
      </w:r>
    </w:p>
    <w:p w:rsidR="00757084" w:rsidRDefault="00757084" w:rsidP="0075708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предоставление работнику льгот и преимуществ, когда это предусмотрено нормативным правовым актом, коллективным или трудовым договором;</w:t>
      </w:r>
    </w:p>
    <w:p w:rsidR="00757084" w:rsidRDefault="00757084" w:rsidP="0075708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другие индивидуальные трудовые споры, если они возникли в связи с применением трудового законодательства и иных нормативных правовых актов, содержащих нормы трудового права, коллективного договора, соглашения, трудового договора, приняты в установленном порядке локальных нормативных актов, содержащих норм трудового </w:t>
      </w:r>
      <w:r>
        <w:rPr>
          <w:rFonts w:ascii="Times New Roman" w:hAnsi="Times New Roman" w:cs="Times New Roman"/>
          <w:sz w:val="24"/>
          <w:szCs w:val="24"/>
        </w:rPr>
        <w:lastRenderedPageBreak/>
        <w:t>права и не отнесены федеральными законами к непосредственной компетенции суда или иных органов.</w:t>
      </w:r>
      <w:proofErr w:type="gramEnd"/>
    </w:p>
    <w:p w:rsidR="00757084" w:rsidRDefault="00757084" w:rsidP="0075708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57084" w:rsidRDefault="00757084" w:rsidP="00757084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обращения в комиссию.</w:t>
      </w:r>
    </w:p>
    <w:p w:rsidR="00757084" w:rsidRDefault="00757084" w:rsidP="007570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7084" w:rsidRPr="00757084" w:rsidRDefault="00757084" w:rsidP="009C6F85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57084">
        <w:rPr>
          <w:rFonts w:ascii="Times New Roman" w:hAnsi="Times New Roman" w:cs="Times New Roman"/>
          <w:sz w:val="24"/>
          <w:szCs w:val="24"/>
        </w:rPr>
        <w:t>Работник может обратиться в комиссию по трудовым спорам в трехмесячный срок, когда он узнал или должен был узнать о нарушении своего права.</w:t>
      </w:r>
    </w:p>
    <w:p w:rsidR="00757084" w:rsidRDefault="00757084" w:rsidP="009C6F8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пропуска по уважительным причинам </w:t>
      </w:r>
      <w:r w:rsidR="009C6F85">
        <w:rPr>
          <w:rFonts w:ascii="Times New Roman" w:hAnsi="Times New Roman" w:cs="Times New Roman"/>
          <w:sz w:val="24"/>
          <w:szCs w:val="24"/>
        </w:rPr>
        <w:t>установленного рока комиссия мож</w:t>
      </w:r>
      <w:r>
        <w:rPr>
          <w:rFonts w:ascii="Times New Roman" w:hAnsi="Times New Roman" w:cs="Times New Roman"/>
          <w:sz w:val="24"/>
          <w:szCs w:val="24"/>
        </w:rPr>
        <w:t>ет его восстановить и разрешить спор по существу.</w:t>
      </w:r>
    </w:p>
    <w:p w:rsidR="00757084" w:rsidRDefault="00757084" w:rsidP="009C6F85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работника</w:t>
      </w:r>
      <w:r w:rsidR="009C6F85">
        <w:rPr>
          <w:rFonts w:ascii="Times New Roman" w:hAnsi="Times New Roman" w:cs="Times New Roman"/>
          <w:sz w:val="24"/>
          <w:szCs w:val="24"/>
        </w:rPr>
        <w:t xml:space="preserve"> (в письменной форме), поступившее в комиссию, подлежит обязательной регистрации в Журнале учета заявлений, т.к. с этой даты начинается исчисление сроков рассмотрения спора.</w:t>
      </w:r>
    </w:p>
    <w:p w:rsidR="009C6F85" w:rsidRDefault="009C6F85" w:rsidP="009C6F8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C6F85" w:rsidRDefault="009C6F85" w:rsidP="009C6F85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работы комиссии.</w:t>
      </w:r>
    </w:p>
    <w:p w:rsidR="009C6F85" w:rsidRDefault="009C6F85" w:rsidP="009C6F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6F85" w:rsidRPr="009C6F85" w:rsidRDefault="009C6F85" w:rsidP="006C04F5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C6F85">
        <w:rPr>
          <w:rFonts w:ascii="Times New Roman" w:hAnsi="Times New Roman" w:cs="Times New Roman"/>
          <w:sz w:val="24"/>
          <w:szCs w:val="24"/>
        </w:rPr>
        <w:t>Заседания комиссии проводятся по мере поступления заявлений и считаются правомочными, если в их работе участвуют  не менее половины членов комиссии представляющих работников, и не менее членов комиссии, представляющих работодателя.</w:t>
      </w:r>
    </w:p>
    <w:p w:rsidR="009C6F85" w:rsidRDefault="009C6F85" w:rsidP="006C04F5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Индивидуальный трудовой спор рассматривается в течение десяти календарных дней со дня подачи работником заявления и в его присутствии (или уполномоченного его представителя), а также представителя работодателя</w:t>
      </w:r>
    </w:p>
    <w:p w:rsidR="009C6F85" w:rsidRDefault="009C6F85" w:rsidP="006C04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Рассмотрение спора в отсутствие работника или его представителя допускается лишь по его письменному заявлению.</w:t>
      </w:r>
    </w:p>
    <w:p w:rsidR="009C6F85" w:rsidRDefault="009C6F85" w:rsidP="006C04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неявки работника или его представителя на </w:t>
      </w:r>
      <w:r w:rsidR="008669E3">
        <w:rPr>
          <w:rFonts w:ascii="Times New Roman" w:hAnsi="Times New Roman" w:cs="Times New Roman"/>
          <w:sz w:val="24"/>
          <w:szCs w:val="24"/>
        </w:rPr>
        <w:t xml:space="preserve">заседание, рассмотрение трудового спора откладывается. При вторичной неявке работника или его представителя без уважительных причин комиссия может вынести решение о снятии вопроса с </w:t>
      </w:r>
      <w:proofErr w:type="spellStart"/>
      <w:r w:rsidR="008669E3">
        <w:rPr>
          <w:rFonts w:ascii="Times New Roman" w:hAnsi="Times New Roman" w:cs="Times New Roman"/>
          <w:sz w:val="24"/>
          <w:szCs w:val="24"/>
        </w:rPr>
        <w:t>рамотрения</w:t>
      </w:r>
      <w:proofErr w:type="spellEnd"/>
      <w:r w:rsidR="008669E3">
        <w:rPr>
          <w:rFonts w:ascii="Times New Roman" w:hAnsi="Times New Roman" w:cs="Times New Roman"/>
          <w:sz w:val="24"/>
          <w:szCs w:val="24"/>
        </w:rPr>
        <w:t xml:space="preserve">, что не лишает работника права подать заявление о рассмотрении трудового </w:t>
      </w:r>
      <w:proofErr w:type="spellStart"/>
      <w:r w:rsidR="008669E3">
        <w:rPr>
          <w:rFonts w:ascii="Times New Roman" w:hAnsi="Times New Roman" w:cs="Times New Roman"/>
          <w:sz w:val="24"/>
          <w:szCs w:val="24"/>
        </w:rPr>
        <w:t>сопра</w:t>
      </w:r>
      <w:proofErr w:type="spellEnd"/>
      <w:r w:rsidR="008669E3">
        <w:rPr>
          <w:rFonts w:ascii="Times New Roman" w:hAnsi="Times New Roman" w:cs="Times New Roman"/>
          <w:sz w:val="24"/>
          <w:szCs w:val="24"/>
        </w:rPr>
        <w:t xml:space="preserve"> повторно в пределах срока, установленного ТК </w:t>
      </w:r>
      <w:proofErr w:type="gramStart"/>
      <w:r w:rsidR="008669E3">
        <w:rPr>
          <w:rFonts w:ascii="Times New Roman" w:hAnsi="Times New Roman" w:cs="Times New Roman"/>
          <w:sz w:val="24"/>
          <w:szCs w:val="24"/>
        </w:rPr>
        <w:t>РФ</w:t>
      </w:r>
      <w:proofErr w:type="gramEnd"/>
      <w:r w:rsidR="008669E3">
        <w:rPr>
          <w:rFonts w:ascii="Times New Roman" w:hAnsi="Times New Roman" w:cs="Times New Roman"/>
          <w:sz w:val="24"/>
          <w:szCs w:val="24"/>
        </w:rPr>
        <w:t xml:space="preserve"> т. е. трехмесячного срока.</w:t>
      </w:r>
    </w:p>
    <w:p w:rsidR="008669E3" w:rsidRPr="008669E3" w:rsidRDefault="008669E3" w:rsidP="006C04F5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69E3">
        <w:rPr>
          <w:rFonts w:ascii="Times New Roman" w:hAnsi="Times New Roman" w:cs="Times New Roman"/>
          <w:sz w:val="24"/>
          <w:szCs w:val="24"/>
        </w:rPr>
        <w:t>Комиссия принимает решение тайным голосованием простым большинством голосов присутствующих на заседании членов КТС.</w:t>
      </w:r>
    </w:p>
    <w:p w:rsidR="008669E3" w:rsidRDefault="008669E3" w:rsidP="006C04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должно быть мотивированным и основным на действующем законодательстве, соглашениях, коллективном и трудовом договорах, локальных нормативных актах, а таки же фактических обстоятельствах.</w:t>
      </w:r>
      <w:r w:rsidR="006C04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Оно должно быть </w:t>
      </w:r>
      <w:r w:rsidR="006C04F5">
        <w:rPr>
          <w:rFonts w:ascii="Times New Roman" w:hAnsi="Times New Roman" w:cs="Times New Roman"/>
          <w:sz w:val="24"/>
          <w:szCs w:val="24"/>
        </w:rPr>
        <w:t xml:space="preserve">четким </w:t>
      </w:r>
      <w:proofErr w:type="spellStart"/>
      <w:r w:rsidR="006C04F5">
        <w:rPr>
          <w:rFonts w:ascii="Times New Roman" w:hAnsi="Times New Roman" w:cs="Times New Roman"/>
          <w:sz w:val="24"/>
          <w:szCs w:val="24"/>
        </w:rPr>
        <w:t>недопускающим</w:t>
      </w:r>
      <w:proofErr w:type="spellEnd"/>
      <w:r w:rsidR="006C04F5">
        <w:rPr>
          <w:rFonts w:ascii="Times New Roman" w:hAnsi="Times New Roman" w:cs="Times New Roman"/>
          <w:sz w:val="24"/>
          <w:szCs w:val="24"/>
        </w:rPr>
        <w:t xml:space="preserve"> двойного толкования.</w:t>
      </w:r>
    </w:p>
    <w:p w:rsidR="006C04F5" w:rsidRDefault="006C04F5" w:rsidP="006C04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Резолютивная (постанавливающая) часть решения должна быть изложена в императивной форме, обязывающей работодателя совершить определенные действия или содержать указание на то</w:t>
      </w:r>
      <w:r w:rsidR="004A1D2D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что в удовлетворении заявленных работником требований отказано. В решениях по денежным требованиям должна указываться точная сумма, причитающаяся работнику.</w:t>
      </w:r>
    </w:p>
    <w:p w:rsidR="006C04F5" w:rsidRDefault="006C04F5" w:rsidP="006C04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требования работника удовлетворены частично, то в решении четко перечисляются действия, которые обязан совершить работодатель, а также требования работника, в удовлетворении которых отказано.</w:t>
      </w:r>
    </w:p>
    <w:p w:rsidR="006C04F5" w:rsidRPr="008669E3" w:rsidRDefault="006C04F5" w:rsidP="006C04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Надлежаще заверенные копии решения КТС вручаются работнику и руководителю организации в течение трех дней со дня принятия решения.</w:t>
      </w:r>
    </w:p>
    <w:sectPr w:rsidR="006C04F5" w:rsidRPr="008669E3" w:rsidSect="00CF6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005BF"/>
    <w:multiLevelType w:val="multilevel"/>
    <w:tmpl w:val="857AFF3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3EB3"/>
    <w:rsid w:val="00137F2D"/>
    <w:rsid w:val="002013F4"/>
    <w:rsid w:val="00443EB3"/>
    <w:rsid w:val="00485859"/>
    <w:rsid w:val="004A1D2D"/>
    <w:rsid w:val="00557990"/>
    <w:rsid w:val="006C04F5"/>
    <w:rsid w:val="00757084"/>
    <w:rsid w:val="008669E3"/>
    <w:rsid w:val="009C6F85"/>
    <w:rsid w:val="00BF0C25"/>
    <w:rsid w:val="00CF692F"/>
    <w:rsid w:val="00EE59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9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79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79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ruslan ivanovich</dc:creator>
  <cp:lastModifiedBy>Indirka</cp:lastModifiedBy>
  <cp:revision>3</cp:revision>
  <dcterms:created xsi:type="dcterms:W3CDTF">2017-10-07T06:13:00Z</dcterms:created>
  <dcterms:modified xsi:type="dcterms:W3CDTF">2017-10-09T16:02:00Z</dcterms:modified>
</cp:coreProperties>
</file>